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t>
      </w:r>
      <w:proofErr w:type="gramStart"/>
      <w:r w:rsidR="00735E06" w:rsidRPr="004F6A0D">
        <w:rPr>
          <w:lang w:val="en-GB"/>
        </w:rPr>
        <w:t>with</w:t>
      </w:r>
      <w:r w:rsidR="004F6A0D">
        <w:rPr>
          <w:lang w:val="en-GB"/>
        </w:rPr>
        <w:t>:</w:t>
      </w:r>
      <w:proofErr w:type="gramEnd"/>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w:t>
      </w:r>
      <w:proofErr w:type="gramStart"/>
      <w:r w:rsidR="00E10033" w:rsidRPr="00337A60">
        <w:rPr>
          <w:highlight w:val="yellow"/>
          <w:lang w:val="en-GB"/>
        </w:rPr>
        <w:t>has to</w:t>
      </w:r>
      <w:proofErr w:type="gramEnd"/>
      <w:r w:rsidR="00E10033" w:rsidRPr="00337A60">
        <w:rPr>
          <w:highlight w:val="yellow"/>
          <w:lang w:val="en-GB"/>
        </w:rPr>
        <w:t xml:space="preserve">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w:t>
      </w:r>
      <w:proofErr w:type="gramStart"/>
      <w:r w:rsidR="00A078AB" w:rsidRPr="00164294">
        <w:rPr>
          <w:highlight w:val="yellow"/>
          <w:lang w:val="en-GB"/>
        </w:rPr>
        <w:t>survey, or</w:t>
      </w:r>
      <w:proofErr w:type="gramEnd"/>
      <w:r w:rsidR="00A078AB" w:rsidRPr="00164294">
        <w:rPr>
          <w:highlight w:val="yellow"/>
          <w:lang w:val="en-GB"/>
        </w:rPr>
        <w:t xml:space="preserve">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 xml:space="preserve">[Insurance coverage is mandatory. Basic coverage might be provided by the national health insurance of the participant. However, the coverage may not be </w:t>
      </w:r>
      <w:proofErr w:type="gramStart"/>
      <w:r w:rsidRPr="00D5640D">
        <w:rPr>
          <w:highlight w:val="cyan"/>
          <w:lang w:val="en-GB"/>
        </w:rPr>
        <w:t>sufficient</w:t>
      </w:r>
      <w:proofErr w:type="gramEnd"/>
      <w:r w:rsidRPr="00D5640D">
        <w:rPr>
          <w:highlight w:val="cyan"/>
          <w:lang w:val="en-GB"/>
        </w:rPr>
        <w: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335A" w14:textId="77777777" w:rsidR="005D20F5" w:rsidRDefault="005D20F5">
      <w:r>
        <w:separator/>
      </w:r>
    </w:p>
  </w:endnote>
  <w:endnote w:type="continuationSeparator" w:id="0">
    <w:p w14:paraId="0FB9E5B2" w14:textId="77777777" w:rsidR="005D20F5" w:rsidRDefault="005D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935C10">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35C1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EF58" w14:textId="77777777" w:rsidR="005D20F5" w:rsidRDefault="005D20F5">
      <w:r>
        <w:separator/>
      </w:r>
    </w:p>
  </w:footnote>
  <w:footnote w:type="continuationSeparator" w:id="0">
    <w:p w14:paraId="13E87616" w14:textId="77777777" w:rsidR="005D20F5" w:rsidRDefault="005D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0F5"/>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853"/>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06C79E71-F9B9-4025-8AAC-907E3432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2018-01-16T14:41:00Z</cp:lastPrinted>
  <dcterms:created xsi:type="dcterms:W3CDTF">2020-04-23T15:25:00Z</dcterms:created>
  <dcterms:modified xsi:type="dcterms:W3CDTF">2020-04-23T15:25:00Z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